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142"/>
      </w:tblGrid>
      <w:tr w:rsidR="00A309AB" w:rsidRPr="0005064A" w:rsidTr="00CB0960">
        <w:trPr>
          <w:trHeight w:val="400"/>
        </w:trPr>
        <w:tc>
          <w:tcPr>
            <w:tcW w:w="9720"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CB0960">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CB0960">
        <w:trPr>
          <w:trHeight w:val="273"/>
        </w:trPr>
        <w:tc>
          <w:tcPr>
            <w:tcW w:w="3235"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8830E6">
        <w:rPr>
          <w:rFonts w:ascii="ＭＳ ゴシック" w:eastAsia="ＭＳ ゴシック" w:hAnsi="ＭＳ ゴシック" w:cs="ＭＳ ゴシック" w:hint="eastAsia"/>
          <w:color w:val="000000"/>
          <w:kern w:val="0"/>
          <w:szCs w:val="21"/>
        </w:rPr>
        <w:t>⑫</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CB0960">
        <w:trPr>
          <w:trHeight w:val="8624"/>
        </w:trPr>
        <w:tc>
          <w:tcPr>
            <w:tcW w:w="9720"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8830E6">
              <w:rPr>
                <w:rFonts w:ascii="ＭＳ ゴシック" w:eastAsia="ＭＳ ゴシック" w:hAnsi="ＭＳ ゴシック" w:cs="ＭＳ ゴシック" w:hint="eastAsia"/>
                <w:color w:val="000000"/>
                <w:kern w:val="0"/>
                <w:szCs w:val="21"/>
              </w:rPr>
              <w:t>⑫</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CB0960">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CB0960">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8830E6" w:rsidRPr="008830E6">
              <w:rPr>
                <w:rFonts w:ascii="ＭＳ ゴシック" w:eastAsia="ＭＳ ゴシック" w:hAnsi="ＭＳ ゴシック" w:cs="ＭＳ ゴシック" w:hint="eastAsia"/>
                <w:color w:val="000000"/>
                <w:kern w:val="0"/>
                <w:szCs w:val="21"/>
                <w:u w:val="single"/>
              </w:rPr>
              <w:t xml:space="preserve">　</w:t>
            </w:r>
            <w:r w:rsidR="00CB0960">
              <w:rPr>
                <w:rFonts w:ascii="ＭＳ ゴシック" w:eastAsia="ＭＳ ゴシック" w:hAnsi="ＭＳ ゴシック" w:cs="ＭＳ ゴシック" w:hint="eastAsia"/>
                <w:color w:val="000000"/>
                <w:kern w:val="0"/>
                <w:szCs w:val="21"/>
                <w:u w:val="single"/>
              </w:rPr>
              <w:t xml:space="preserve">　</w:t>
            </w:r>
            <w:r w:rsidR="008830E6" w:rsidRPr="008830E6">
              <w:rPr>
                <w:rFonts w:ascii="ＭＳ ゴシック" w:eastAsia="ＭＳ ゴシック" w:hAnsi="ＭＳ ゴシック" w:cs="ＭＳ ゴシック" w:hint="eastAsia"/>
                <w:color w:val="000000"/>
                <w:kern w:val="0"/>
                <w:szCs w:val="21"/>
                <w:u w:val="single"/>
              </w:rPr>
              <w:t xml:space="preserve">　　　業（注２）</w:t>
            </w:r>
            <w:r w:rsidR="00CB0960">
              <w:rPr>
                <w:rFonts w:ascii="ＭＳ ゴシック" w:eastAsia="ＭＳ ゴシック" w:hAnsi="ＭＳ ゴシック" w:cs="ＭＳ ゴシック" w:hint="eastAsia"/>
                <w:color w:val="000000"/>
                <w:kern w:val="0"/>
                <w:szCs w:val="21"/>
              </w:rPr>
              <w:t>を営んでいるが、</w:t>
            </w:r>
            <w:r w:rsidR="008830E6" w:rsidRPr="008830E6">
              <w:rPr>
                <w:rFonts w:ascii="ＭＳ ゴシック" w:eastAsia="ＭＳ ゴシック" w:hAnsi="ＭＳ ゴシック" w:cs="ＭＳ ゴシック" w:hint="eastAsia"/>
                <w:color w:val="000000"/>
                <w:kern w:val="0"/>
                <w:szCs w:val="21"/>
              </w:rPr>
              <w:t>新型コロナウイルス感染症の発生の影響に起因して、下記のとおり、</w:t>
            </w:r>
            <w:r w:rsidR="008830E6" w:rsidRPr="008830E6">
              <w:rPr>
                <w:rFonts w:ascii="ＭＳ ゴシック" w:eastAsia="ＭＳ ゴシック" w:hAnsi="ＭＳ ゴシック" w:cs="ＭＳ ゴシック" w:hint="eastAsia"/>
                <w:color w:val="000000"/>
                <w:kern w:val="0"/>
                <w:szCs w:val="21"/>
                <w:u w:val="single"/>
              </w:rPr>
              <w:t xml:space="preserve">　　　</w:t>
            </w:r>
            <w:r w:rsidR="00CB0960">
              <w:rPr>
                <w:rFonts w:ascii="ＭＳ ゴシック" w:eastAsia="ＭＳ ゴシック" w:hAnsi="ＭＳ ゴシック" w:cs="ＭＳ ゴシック" w:hint="eastAsia"/>
                <w:color w:val="000000"/>
                <w:kern w:val="0"/>
                <w:szCs w:val="21"/>
                <w:u w:val="single"/>
              </w:rPr>
              <w:t xml:space="preserve">　　</w:t>
            </w:r>
            <w:r w:rsidR="008830E6" w:rsidRPr="008830E6">
              <w:rPr>
                <w:rFonts w:ascii="ＭＳ ゴシック" w:eastAsia="ＭＳ ゴシック" w:hAnsi="ＭＳ ゴシック" w:cs="ＭＳ ゴシック" w:hint="eastAsia"/>
                <w:color w:val="000000"/>
                <w:kern w:val="0"/>
                <w:szCs w:val="21"/>
                <w:u w:val="single"/>
              </w:rPr>
              <w:t xml:space="preserve">　　（注３）</w:t>
            </w:r>
            <w:r w:rsidR="008830E6" w:rsidRPr="008830E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8830E6"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1426997</wp:posOffset>
                      </wp:positionH>
                      <wp:positionV relativeFrom="paragraph">
                        <wp:posOffset>25578</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2.35pt;margin-top:2pt;width:46.35pt;height:2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ENVmr3gAAAACAEAAA8AAABkcnMvZG93bnJl&#10;di54bWxMj0FLw0AUhO+C/2F5gje7aYxpSbMpJVAE0UNrL95estskNPs2Zrdt9Nf7POlxmGHmm3w9&#10;2V5czOg7RwrmswiEodrpjhoFh/ftwxKED0gae0dGwZfxsC5ub3LMtLvSzlz2oRFcQj5DBW0IQyal&#10;r1tj0c/cYIi9oxstBpZjI/WIVy63vYyjKJUWO+KFFgdTtqY+7c9WwUu5fcNdFdvld18+vx43w+fh&#10;40mp+7tpswIRzBT+wvCLz+hQMFPlzqS96BXEcbLgqIKEL7H/OF8kICrWaQqyyOX/A8UPAAAA//8D&#10;AFBLAQItABQABgAIAAAAIQC2gziS/gAAAOEBAAATAAAAAAAAAAAAAAAAAAAAAABbQ29udGVudF9U&#10;eXBlc10ueG1sUEsBAi0AFAAGAAgAAAAhADj9If/WAAAAlAEAAAsAAAAAAAAAAAAAAAAALwEAAF9y&#10;ZWxzLy5yZWxzUEsBAi0AFAAGAAgAAAAhAGm0dpSdAgAAcgUAAA4AAAAAAAAAAAAAAAAALgIAAGRy&#10;cy9lMm9Eb2MueG1sUEsBAi0AFAAGAAgAAAAhAENVmr3gAAAACAEAAA8AAAAAAAAAAAAAAAAA9wQA&#10;AGRycy9kb3ducmV2LnhtbFBLBQYAAAAABAAEAPMAAAAEBg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0D6786">
              <w:rPr>
                <w:rFonts w:ascii="ＭＳ ゴシック" w:eastAsia="ＭＳ ゴシック" w:hAnsi="ＭＳ ゴシック" w:cs="ＭＳ ゴシック" w:hint="eastAsia"/>
                <w:color w:val="000000"/>
                <w:kern w:val="0"/>
                <w:szCs w:val="21"/>
                <w:u w:val="single" w:color="000000"/>
              </w:rPr>
              <w:t>Ｃ</w:t>
            </w:r>
            <w:r w:rsidR="00A309AB"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00D014ED">
              <w:rPr>
                <w:rFonts w:ascii="ＭＳ ゴシック" w:eastAsia="ＭＳ ゴシック" w:hAnsi="ＭＳ ゴシック" w:cs="ＭＳ ゴシック" w:hint="eastAsia"/>
                <w:color w:val="000000"/>
                <w:kern w:val="0"/>
                <w:szCs w:val="21"/>
              </w:rPr>
              <w:t xml:space="preserve">　　　　　　　　　　　　　　　 </w:t>
            </w:r>
            <w:r w:rsidRPr="008830E6">
              <w:rPr>
                <w:rFonts w:ascii="ＭＳ ゴシック" w:eastAsia="ＭＳ ゴシック" w:hAnsi="ＭＳ ゴシック" w:cs="ＭＳ ゴシック" w:hint="eastAsia"/>
                <w:color w:val="000000"/>
                <w:kern w:val="0"/>
                <w:szCs w:val="21"/>
                <w:u w:val="single" w:color="000000"/>
              </w:rPr>
              <w:t>主たる業種の減少率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D6786">
              <w:rPr>
                <w:rFonts w:ascii="ＭＳ ゴシック" w:eastAsia="ＭＳ ゴシック" w:hAnsi="ＭＳ ゴシック" w:cs="ＭＳ ゴシック" w:hint="eastAsia"/>
                <w:color w:val="000000"/>
                <w:kern w:val="0"/>
                <w:szCs w:val="21"/>
              </w:rPr>
              <w:t>Ｃ</w:t>
            </w:r>
            <w:r w:rsidR="00D014ED">
              <w:rPr>
                <w:rFonts w:ascii="ＭＳ ゴシック" w:eastAsia="ＭＳ ゴシック" w:hAnsi="ＭＳ ゴシック" w:cs="ＭＳ ゴシック" w:hint="eastAsia"/>
                <w:color w:val="000000"/>
                <w:kern w:val="0"/>
                <w:szCs w:val="21"/>
              </w:rPr>
              <w:t xml:space="preserve">　　　　　　　　　　　　　　　　　 </w:t>
            </w:r>
            <w:r w:rsidR="008830E6" w:rsidRPr="00D014ED">
              <w:rPr>
                <w:rFonts w:ascii="ＭＳ ゴシック" w:eastAsia="ＭＳ ゴシック" w:hAnsi="ＭＳ ゴシック" w:cs="ＭＳ ゴシック" w:hint="eastAsia"/>
                <w:color w:val="000000"/>
                <w:kern w:val="0"/>
                <w:szCs w:val="21"/>
                <w:u w:val="single"/>
              </w:rPr>
              <w:t>全体の減少率　　　　　　　％（実績）</w:t>
            </w:r>
          </w:p>
          <w:p w:rsidR="00A309AB" w:rsidRDefault="00A309AB" w:rsidP="000D678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D014ED" w:rsidRDefault="00A309AB" w:rsidP="008830E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E109F3">
              <w:rPr>
                <w:rFonts w:ascii="ＭＳ ゴシック" w:eastAsia="ＭＳ ゴシック" w:hAnsi="ＭＳ ゴシック" w:cs="ＭＳ ゴシック" w:hint="eastAsia"/>
                <w:color w:val="000000"/>
                <w:kern w:val="0"/>
                <w:szCs w:val="21"/>
              </w:rPr>
              <w:t>令和元年</w:t>
            </w:r>
            <w:r w:rsidR="000D6786">
              <w:rPr>
                <w:rFonts w:ascii="ＭＳ ゴシック" w:eastAsia="ＭＳ ゴシック" w:hAnsi="ＭＳ ゴシック" w:cs="ＭＳ ゴシック" w:hint="eastAsia"/>
                <w:color w:val="000000"/>
                <w:kern w:val="0"/>
                <w:szCs w:val="21"/>
              </w:rPr>
              <w:t>１０月から</w:t>
            </w:r>
            <w:r w:rsidR="00E109F3">
              <w:rPr>
                <w:rFonts w:ascii="ＭＳ ゴシック" w:eastAsia="ＭＳ ゴシック" w:hAnsi="ＭＳ ゴシック" w:cs="ＭＳ ゴシック" w:hint="eastAsia"/>
                <w:color w:val="000000"/>
                <w:kern w:val="0"/>
                <w:szCs w:val="21"/>
              </w:rPr>
              <w:t>１２月</w:t>
            </w:r>
            <w:r w:rsidRPr="00C35FF6">
              <w:rPr>
                <w:rFonts w:ascii="ＭＳ ゴシック" w:eastAsia="ＭＳ ゴシック" w:hAnsi="ＭＳ ゴシック" w:cs="ＭＳ ゴシック" w:hint="eastAsia"/>
                <w:color w:val="000000"/>
                <w:kern w:val="0"/>
                <w:szCs w:val="21"/>
              </w:rPr>
              <w:t>の売上高等</w:t>
            </w:r>
          </w:p>
          <w:p w:rsidR="00D014ED" w:rsidRDefault="00D014ED" w:rsidP="00D014ED">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D014ED" w:rsidRDefault="000D6786" w:rsidP="000D6786">
            <w:pPr>
              <w:suppressAutoHyphens/>
              <w:kinsoku w:val="0"/>
              <w:wordWrap w:val="0"/>
              <w:overflowPunct w:val="0"/>
              <w:autoSpaceDE w:val="0"/>
              <w:autoSpaceDN w:val="0"/>
              <w:adjustRightInd w:val="0"/>
              <w:spacing w:line="28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Pr="000D6786">
              <w:rPr>
                <w:rFonts w:ascii="ＭＳ ゴシック" w:eastAsia="ＭＳ ゴシック" w:hAnsi="ＭＳ ゴシック" w:cs="ＭＳ ゴシック" w:hint="eastAsia"/>
                <w:color w:val="000000"/>
                <w:kern w:val="0"/>
                <w:szCs w:val="21"/>
              </w:rPr>
              <w:t>：令和元年１０月から１２月の</w:t>
            </w:r>
            <w:r>
              <w:rPr>
                <w:rFonts w:ascii="ＭＳ ゴシック" w:eastAsia="ＭＳ ゴシック" w:hAnsi="ＭＳ ゴシック" w:cs="ＭＳ ゴシック" w:hint="eastAsia"/>
                <w:color w:val="000000"/>
                <w:kern w:val="0"/>
                <w:szCs w:val="21"/>
              </w:rPr>
              <w:t>平均</w:t>
            </w:r>
            <w:r w:rsidRPr="000D6786">
              <w:rPr>
                <w:rFonts w:ascii="ＭＳ ゴシック" w:eastAsia="ＭＳ ゴシック" w:hAnsi="ＭＳ ゴシック" w:cs="ＭＳ ゴシック" w:hint="eastAsia"/>
                <w:color w:val="000000"/>
                <w:kern w:val="0"/>
                <w:szCs w:val="21"/>
              </w:rPr>
              <w:t>売上高等</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09AB" w:rsidRPr="00CB0960" w:rsidRDefault="00D014ED" w:rsidP="00CB09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D34598"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最近３か月間の売上高等の</w:t>
            </w:r>
            <w:r w:rsidR="00E109F3">
              <w:rPr>
                <w:rFonts w:ascii="ＭＳ ゴシック" w:eastAsia="ＭＳ ゴシック" w:hAnsi="ＭＳ ゴシック" w:cs="ＭＳ ゴシック" w:hint="eastAsia"/>
                <w:color w:val="000000"/>
                <w:kern w:val="0"/>
                <w:szCs w:val="21"/>
              </w:rPr>
              <w:t>実績見込み</w:t>
            </w:r>
          </w:p>
          <w:p w:rsidR="00E109F3" w:rsidRPr="00E109F3" w:rsidRDefault="000D6786"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8752" behindDoc="0" locked="0" layoutInCell="1" allowOverlap="1" wp14:anchorId="5A9D2E95" wp14:editId="5B10DDAC">
                      <wp:simplePos x="0" y="0"/>
                      <wp:positionH relativeFrom="column">
                        <wp:posOffset>1986179</wp:posOffset>
                      </wp:positionH>
                      <wp:positionV relativeFrom="paragraph">
                        <wp:posOffset>661</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D2E95" id="テキスト ボックス 2" o:spid="_x0000_s1027" type="#_x0000_t202" style="position:absolute;margin-left:156.4pt;margin-top:.05pt;width:46.3pt;height:21.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NA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T2KVGsRIqa/XPz9KN5+tXsv5Fm/73Z75unn6iTvo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EGB6rXeAAAABwEAAA8AAABkcnMvZG93bnJldi54bWxMjkFPwkAQhe8m&#10;/ofNkHiTLRUIqd0S0oSYGD2AXLxNu0PbsDtbuwtUf73LSW9v8k3e+/L1aI240OA7xwpm0wQEce10&#10;x42Cw8f2cQXCB2SNxjEp+CYP6+L+LsdMuyvv6LIPjYgl7DNU0IbQZ1L6uiWLfup64siObrAY4jk0&#10;Ug94jeXWyDRJltJix3GhxZ7KlurT/mwVvJbbd9xVqV39mPLl7bjpvw6fC6UeJuPmGUSgMfw9w00/&#10;qkMRnSp3Zu2FUfA0S6N6uAER8TxZzEFUMaRLkEUu//sXvwAAAP//AwBQSwECLQAUAAYACAAAACEA&#10;toM4kv4AAADhAQAAEwAAAAAAAAAAAAAAAAAAAAAAW0NvbnRlbnRfVHlwZXNdLnhtbFBLAQItABQA&#10;BgAIAAAAIQA4/SH/1gAAAJQBAAALAAAAAAAAAAAAAAAAAC8BAABfcmVscy8ucmVsc1BLAQItABQA&#10;BgAIAAAAIQDYVxNAVQIAAHYEAAAOAAAAAAAAAAAAAAAAAC4CAABkcnMvZTJvRG9jLnhtbFBLAQIt&#10;ABQABgAIAAAAIQBBgeq13gAAAAcBAAAPAAAAAAAAAAAAAAAAAK8EAABkcnMvZG93bnJldi54bWxQ&#10;SwUGAAAAAAQABADzAAAAugUAAAAA&#10;" filled="f" stroked="f" strokeweight=".5pt">
                      <v:textbo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E109F3" w:rsidRPr="00E109F3">
              <w:rPr>
                <w:rFonts w:ascii="ＭＳ ゴシック" w:eastAsia="ＭＳ ゴシック" w:hAnsi="ＭＳ ゴシック" w:cs="ＭＳ ゴシック" w:hint="eastAsia"/>
                <w:color w:val="000000"/>
                <w:kern w:val="0"/>
                <w:szCs w:val="21"/>
                <w:u w:val="single"/>
              </w:rPr>
              <w:t xml:space="preserve">　Ｂ－（Ａ＋</w:t>
            </w:r>
            <w:r>
              <w:rPr>
                <w:rFonts w:ascii="ＭＳ ゴシック" w:eastAsia="ＭＳ ゴシック" w:hAnsi="ＭＳ ゴシック" w:cs="ＭＳ ゴシック" w:hint="eastAsia"/>
                <w:color w:val="000000"/>
                <w:kern w:val="0"/>
                <w:szCs w:val="21"/>
                <w:u w:val="single"/>
              </w:rPr>
              <w:t>Ｄ</w:t>
            </w:r>
            <w:r w:rsidR="00E109F3" w:rsidRPr="00E109F3">
              <w:rPr>
                <w:rFonts w:ascii="ＭＳ ゴシック" w:eastAsia="ＭＳ ゴシック" w:hAnsi="ＭＳ ゴシック" w:cs="ＭＳ ゴシック" w:hint="eastAsia"/>
                <w:color w:val="000000"/>
                <w:kern w:val="0"/>
                <w:szCs w:val="21"/>
                <w:u w:val="single"/>
              </w:rPr>
              <w:t>）</w:t>
            </w:r>
            <w:r w:rsidR="00D014ED">
              <w:rPr>
                <w:rFonts w:ascii="ＭＳ ゴシック" w:eastAsia="ＭＳ ゴシック" w:hAnsi="ＭＳ ゴシック" w:hint="eastAsia"/>
                <w:color w:val="000000"/>
                <w:kern w:val="0"/>
              </w:rPr>
              <w:t xml:space="preserve">  　　             </w:t>
            </w:r>
            <w:r w:rsidR="00D014ED">
              <w:rPr>
                <w:rFonts w:ascii="ＭＳ ゴシック" w:eastAsia="ＭＳ ゴシック" w:hAnsi="ＭＳ ゴシック" w:hint="eastAsia"/>
                <w:color w:val="000000"/>
                <w:kern w:val="0"/>
                <w:u w:val="single"/>
              </w:rPr>
              <w:t>主たる業種の</w:t>
            </w:r>
            <w:r w:rsidR="00D014ED">
              <w:rPr>
                <w:rFonts w:ascii="ＭＳ ゴシック" w:eastAsia="ＭＳ ゴシック" w:hAnsi="ＭＳ ゴシック" w:hint="eastAsia"/>
                <w:color w:val="000000"/>
                <w:kern w:val="0"/>
                <w:u w:val="single" w:color="000000"/>
              </w:rPr>
              <w:t>減少率        ％（実績見込み）</w:t>
            </w:r>
          </w:p>
          <w:p w:rsidR="00A309AB" w:rsidRDefault="00E109F3"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E109F3">
              <w:rPr>
                <w:rFonts w:ascii="ＭＳ ゴシック" w:eastAsia="ＭＳ ゴシック" w:hAnsi="ＭＳ ゴシック" w:cs="ＭＳ ゴシック" w:hint="eastAsia"/>
                <w:color w:val="000000"/>
                <w:kern w:val="0"/>
                <w:szCs w:val="21"/>
              </w:rPr>
              <w:t xml:space="preserve">         　　 　　　Ｂ　　　　</w:t>
            </w:r>
            <w:r w:rsidR="00D014ED">
              <w:rPr>
                <w:rFonts w:ascii="ＭＳ ゴシック" w:eastAsia="ＭＳ ゴシック" w:hAnsi="ＭＳ ゴシック" w:cs="ＭＳ ゴシック" w:hint="eastAsia"/>
                <w:color w:val="000000"/>
                <w:kern w:val="0"/>
                <w:szCs w:val="21"/>
              </w:rPr>
              <w:t xml:space="preserve">                   </w:t>
            </w:r>
            <w:r w:rsidR="00D014ED">
              <w:rPr>
                <w:rFonts w:ascii="ＭＳ ゴシック" w:eastAsia="ＭＳ ゴシック" w:hAnsi="ＭＳ ゴシック" w:hint="eastAsia"/>
                <w:color w:val="000000"/>
                <w:kern w:val="0"/>
                <w:u w:val="single"/>
              </w:rPr>
              <w:t>全体の</w:t>
            </w:r>
            <w:r w:rsidR="00D014ED">
              <w:rPr>
                <w:rFonts w:ascii="ＭＳ ゴシック" w:eastAsia="ＭＳ ゴシック" w:hAnsi="ＭＳ ゴシック" w:hint="eastAsia"/>
                <w:color w:val="000000"/>
                <w:kern w:val="0"/>
                <w:u w:val="single" w:color="000000"/>
              </w:rPr>
              <w:t>減少率　　　　　　　％（実績見込み）</w:t>
            </w:r>
          </w:p>
          <w:p w:rsidR="00E109F3" w:rsidRDefault="00E109F3" w:rsidP="00D014E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D6786">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w:t>
            </w:r>
            <w:r w:rsidRPr="00E109F3">
              <w:rPr>
                <w:rFonts w:ascii="ＭＳ ゴシック" w:eastAsia="ＭＳ ゴシック" w:hAnsi="ＭＳ ゴシック" w:cs="ＭＳ ゴシック" w:hint="eastAsia"/>
                <w:color w:val="000000"/>
                <w:kern w:val="0"/>
                <w:szCs w:val="21"/>
              </w:rPr>
              <w:t>Ａの期間後２か月間の見込み売上高等</w:t>
            </w:r>
          </w:p>
          <w:p w:rsidR="00D014ED" w:rsidRDefault="00D014ED" w:rsidP="00D014ED">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D014ED" w:rsidRPr="00D014ED" w:rsidRDefault="00D014ED" w:rsidP="00D014E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D014ED" w:rsidRPr="00D014ED" w:rsidRDefault="00A309AB" w:rsidP="00CB0960">
      <w:pPr>
        <w:suppressAutoHyphens/>
        <w:wordWrap w:val="0"/>
        <w:spacing w:line="280" w:lineRule="exact"/>
        <w:ind w:left="840" w:rightChars="163" w:right="342"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CB0960">
        <w:rPr>
          <w:rFonts w:ascii="ＭＳ ゴシック" w:eastAsia="ＭＳ ゴシック" w:hAnsi="ＭＳ ゴシック" w:cs="ＭＳ ゴシック" w:hint="eastAsia"/>
          <w:color w:val="000000"/>
          <w:kern w:val="0"/>
          <w:szCs w:val="21"/>
        </w:rPr>
        <w:t>本様式は、</w:t>
      </w:r>
      <w:r w:rsidR="00D014ED" w:rsidRPr="00D014ED">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014ED" w:rsidRPr="00D014ED" w:rsidRDefault="00D014ED" w:rsidP="00D014E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D014ED">
        <w:rPr>
          <w:rFonts w:ascii="ＭＳ ゴシック" w:eastAsia="ＭＳ ゴシック" w:hAnsi="ＭＳ ゴシック" w:cs="ＭＳ ゴシック" w:hint="eastAsia"/>
          <w:color w:val="000000"/>
          <w:kern w:val="0"/>
          <w:szCs w:val="21"/>
        </w:rPr>
        <w:t>（注２）主たる事業が属する業種（日本標準産業分類の細分類番号と細分類業種名）を記載。</w:t>
      </w:r>
    </w:p>
    <w:p w:rsidR="00D014ED" w:rsidRDefault="00D014ED" w:rsidP="00D014E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D014ED">
        <w:rPr>
          <w:rFonts w:ascii="ＭＳ ゴシック" w:eastAsia="ＭＳ ゴシック" w:hAnsi="ＭＳ ゴシック" w:cs="ＭＳ ゴシック" w:hint="eastAsia"/>
          <w:color w:val="000000"/>
          <w:kern w:val="0"/>
          <w:szCs w:val="21"/>
        </w:rPr>
        <w:t>（注３）「販売数量の減少」又は「売上高の減少」等を入れる。</w:t>
      </w:r>
    </w:p>
    <w:p w:rsidR="00A309AB" w:rsidRDefault="00A309AB" w:rsidP="00D014ED">
      <w:pPr>
        <w:suppressAutoHyphens/>
        <w:wordWrap w:val="0"/>
        <w:spacing w:line="280" w:lineRule="exact"/>
        <w:ind w:left="840" w:hangingChars="400" w:hanging="8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CB0960">
      <w:pPr>
        <w:suppressAutoHyphens/>
        <w:wordWrap w:val="0"/>
        <w:spacing w:line="280" w:lineRule="exact"/>
        <w:ind w:left="420" w:rightChars="163" w:right="342"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bookmarkStart w:id="0" w:name="_GoBack"/>
      <w:bookmarkEnd w:id="0"/>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CB0960">
        <w:trPr>
          <w:trHeight w:val="212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4F91"/>
    <w:rsid w:val="00021A12"/>
    <w:rsid w:val="0003301E"/>
    <w:rsid w:val="0003415B"/>
    <w:rsid w:val="0009372B"/>
    <w:rsid w:val="000C030F"/>
    <w:rsid w:val="000C69A3"/>
    <w:rsid w:val="000D6786"/>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30E6"/>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0960"/>
    <w:rsid w:val="00CB2291"/>
    <w:rsid w:val="00CC1699"/>
    <w:rsid w:val="00CE70C5"/>
    <w:rsid w:val="00CF66F6"/>
    <w:rsid w:val="00D01498"/>
    <w:rsid w:val="00D014ED"/>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AFCA63"/>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AE7C-2323-48C6-BC77-1BF90EC1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11</cp:revision>
  <cp:lastPrinted>2020-08-05T06:20:00Z</cp:lastPrinted>
  <dcterms:created xsi:type="dcterms:W3CDTF">2020-03-09T07:55:00Z</dcterms:created>
  <dcterms:modified xsi:type="dcterms:W3CDTF">2023-09-07T02:50:00Z</dcterms:modified>
</cp:coreProperties>
</file>