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142"/>
      </w:tblGrid>
      <w:tr w:rsidR="00A309AB" w:rsidRPr="0005064A" w:rsidTr="000F74BD">
        <w:trPr>
          <w:trHeight w:val="400"/>
        </w:trPr>
        <w:tc>
          <w:tcPr>
            <w:tcW w:w="9720" w:type="dxa"/>
            <w:gridSpan w:val="3"/>
          </w:tcPr>
          <w:p w:rsidR="00A309AB" w:rsidRDefault="00A309AB" w:rsidP="00ED369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0F74BD">
        <w:trPr>
          <w:trHeight w:val="238"/>
        </w:trPr>
        <w:tc>
          <w:tcPr>
            <w:tcW w:w="3235" w:type="dxa"/>
            <w:tcBorders>
              <w:top w:val="single" w:sz="24" w:space="0" w:color="auto"/>
              <w:left w:val="single" w:sz="24" w:space="0" w:color="auto"/>
              <w:bottom w:val="single" w:sz="24" w:space="0" w:color="auto"/>
              <w:righ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142"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r w:rsidR="00A309AB" w:rsidRPr="0005064A" w:rsidTr="000F74BD">
        <w:trPr>
          <w:trHeight w:val="273"/>
        </w:trPr>
        <w:tc>
          <w:tcPr>
            <w:tcW w:w="3235" w:type="dxa"/>
            <w:tcBorders>
              <w:top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142"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0D6786">
        <w:rPr>
          <w:rFonts w:ascii="ＭＳ ゴシック" w:eastAsia="ＭＳ ゴシック" w:hAnsi="ＭＳ ゴシック" w:cs="ＭＳ ゴシック" w:hint="eastAsia"/>
          <w:color w:val="000000"/>
          <w:kern w:val="0"/>
          <w:szCs w:val="21"/>
        </w:rPr>
        <w:t>⑨</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20"/>
      </w:tblGrid>
      <w:tr w:rsidR="00A309AB" w:rsidRPr="00C35FF6" w:rsidTr="000F74BD">
        <w:trPr>
          <w:trHeight w:val="8908"/>
        </w:trPr>
        <w:tc>
          <w:tcPr>
            <w:tcW w:w="9720" w:type="dxa"/>
            <w:tcBorders>
              <w:top w:val="single" w:sz="4" w:space="0" w:color="000000"/>
              <w:left w:val="single" w:sz="4" w:space="0" w:color="000000"/>
              <w:bottom w:val="single" w:sz="4" w:space="0" w:color="000000"/>
              <w:right w:val="single" w:sz="4" w:space="0" w:color="000000"/>
            </w:tcBorders>
          </w:tcPr>
          <w:p w:rsidR="00A309AB" w:rsidRPr="003E1A54" w:rsidRDefault="00A309AB" w:rsidP="00ED369F">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12"/>
                <w:szCs w:val="21"/>
              </w:rPr>
            </w:pPr>
          </w:p>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0D6786">
              <w:rPr>
                <w:rFonts w:ascii="ＭＳ ゴシック" w:eastAsia="ＭＳ ゴシック" w:hAnsi="ＭＳ ゴシック" w:cs="ＭＳ ゴシック" w:hint="eastAsia"/>
                <w:color w:val="000000"/>
                <w:kern w:val="0"/>
                <w:szCs w:val="21"/>
              </w:rPr>
              <w:t>⑨</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000F74BD">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p>
          <w:p w:rsidR="00A309AB" w:rsidRDefault="00A309AB" w:rsidP="000F74BD">
            <w:pPr>
              <w:suppressAutoHyphens/>
              <w:kinsoku w:val="0"/>
              <w:wordWrap w:val="0"/>
              <w:overflowPunct w:val="0"/>
              <w:autoSpaceDE w:val="0"/>
              <w:autoSpaceDN w:val="0"/>
              <w:adjustRightInd w:val="0"/>
              <w:spacing w:line="320" w:lineRule="atLeast"/>
              <w:ind w:rightChars="64" w:right="134"/>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w:t>
            </w:r>
            <w:r w:rsidR="00E109F3" w:rsidRPr="00E109F3">
              <w:rPr>
                <w:rFonts w:ascii="ＭＳ ゴシック" w:eastAsia="ＭＳ ゴシック" w:hAnsi="ＭＳ ゴシック" w:cs="ＭＳ ゴシック" w:hint="eastAsia"/>
                <w:color w:val="000000"/>
                <w:kern w:val="0"/>
                <w:szCs w:val="21"/>
              </w:rPr>
              <w:t>の発生の影響に</w:t>
            </w:r>
            <w:r>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r w:rsidR="003E1A54">
              <w:rPr>
                <w:rFonts w:ascii="ＭＳ ゴシック" w:eastAsia="ＭＳ ゴシック" w:hAnsi="ＭＳ ゴシック" w:cs="ＭＳ ゴシック" w:hint="eastAsia"/>
                <w:color w:val="000000"/>
                <w:kern w:val="0"/>
                <w:szCs w:val="21"/>
                <w:u w:val="single" w:color="000000"/>
              </w:rPr>
              <w:t xml:space="preserve">　　　　　</w:t>
            </w:r>
            <w:r w:rsidR="009864EA">
              <w:rPr>
                <w:rFonts w:ascii="ＭＳ ゴシック" w:eastAsia="ＭＳ ゴシック" w:hAnsi="ＭＳ ゴシック" w:cs="ＭＳ ゴシック" w:hint="eastAsia"/>
                <w:color w:val="000000"/>
                <w:kern w:val="0"/>
                <w:szCs w:val="21"/>
                <w:u w:val="single" w:color="000000"/>
              </w:rPr>
              <w:t xml:space="preserve">　</w:t>
            </w:r>
            <w:r w:rsidR="003E1A5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ED369F">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24149D" w:rsidRDefault="00A309AB" w:rsidP="000F74BD">
            <w:pPr>
              <w:suppressAutoHyphens/>
              <w:kinsoku w:val="0"/>
              <w:wordWrap w:val="0"/>
              <w:overflowPunct w:val="0"/>
              <w:autoSpaceDE w:val="0"/>
              <w:autoSpaceDN w:val="0"/>
              <w:adjustRightInd w:val="0"/>
              <w:spacing w:line="280" w:lineRule="exact"/>
              <w:ind w:rightChars="157" w:right="330"/>
              <w:jc w:val="left"/>
              <w:textAlignment w:val="baseline"/>
              <w:rPr>
                <w:rFonts w:ascii="ＭＳ ゴシック" w:eastAsia="ＭＳ ゴシック" w:hAnsi="Times New Roman"/>
                <w:color w:val="000000"/>
                <w:spacing w:val="16"/>
                <w:kern w:val="0"/>
                <w:sz w:val="20"/>
                <w:szCs w:val="20"/>
              </w:rPr>
            </w:pPr>
            <w:r w:rsidRPr="0024149D">
              <w:rPr>
                <w:rFonts w:ascii="ＭＳ ゴシック" w:eastAsia="ＭＳ ゴシック" w:hAnsi="Times New Roman"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7216" behindDoc="0" locked="0" layoutInCell="1" allowOverlap="1">
                      <wp:simplePos x="0" y="0"/>
                      <wp:positionH relativeFrom="column">
                        <wp:posOffset>1339629</wp:posOffset>
                      </wp:positionH>
                      <wp:positionV relativeFrom="paragraph">
                        <wp:posOffset>19215</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5.5pt;margin-top:1.5pt;width:46.35pt;height:21.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" filled="f" stroked="f" strokeweight=".5pt">
                      <v:textbo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602F0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D6786">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D6786">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p>
          <w:p w:rsidR="00A309AB" w:rsidRPr="00C35FF6" w:rsidRDefault="00A309AB" w:rsidP="000D6786">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w:t>
            </w:r>
            <w:r w:rsidR="00D34598">
              <w:rPr>
                <w:rFonts w:ascii="ＭＳ ゴシック" w:eastAsia="ＭＳ ゴシック" w:hAnsi="ＭＳ ゴシック" w:cs="ＭＳ ゴシック" w:hint="eastAsia"/>
                <w:color w:val="000000"/>
                <w:kern w:val="0"/>
                <w:szCs w:val="21"/>
                <w:u w:val="single" w:color="000000"/>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円</w:t>
            </w:r>
            <w:r w:rsidR="00D34598" w:rsidRPr="00D34598">
              <w:rPr>
                <w:rFonts w:ascii="ＭＳ ゴシック" w:eastAsia="ＭＳ ゴシック" w:hAnsi="ＭＳ ゴシック" w:cs="ＭＳ ゴシック" w:hint="eastAsia"/>
                <w:color w:val="000000"/>
                <w:kern w:val="0"/>
                <w:szCs w:val="21"/>
              </w:rPr>
              <w:t>（注３）</w:t>
            </w:r>
          </w:p>
          <w:p w:rsidR="00A309AB" w:rsidRPr="00C35FF6" w:rsidRDefault="00A309AB" w:rsidP="000D6786">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E109F3">
              <w:rPr>
                <w:rFonts w:ascii="ＭＳ ゴシック" w:eastAsia="ＭＳ ゴシック" w:hAnsi="ＭＳ ゴシック" w:cs="ＭＳ ゴシック" w:hint="eastAsia"/>
                <w:color w:val="000000"/>
                <w:kern w:val="0"/>
                <w:szCs w:val="21"/>
              </w:rPr>
              <w:t>令和元年</w:t>
            </w:r>
            <w:r w:rsidR="000D6786">
              <w:rPr>
                <w:rFonts w:ascii="ＭＳ ゴシック" w:eastAsia="ＭＳ ゴシック" w:hAnsi="ＭＳ ゴシック" w:cs="ＭＳ ゴシック" w:hint="eastAsia"/>
                <w:color w:val="000000"/>
                <w:kern w:val="0"/>
                <w:szCs w:val="21"/>
              </w:rPr>
              <w:t>１０月から</w:t>
            </w:r>
            <w:r w:rsidR="00E109F3">
              <w:rPr>
                <w:rFonts w:ascii="ＭＳ ゴシック" w:eastAsia="ＭＳ ゴシック" w:hAnsi="ＭＳ ゴシック" w:cs="ＭＳ ゴシック" w:hint="eastAsia"/>
                <w:color w:val="000000"/>
                <w:kern w:val="0"/>
                <w:szCs w:val="21"/>
              </w:rPr>
              <w:t>１２月</w:t>
            </w:r>
            <w:r w:rsidRPr="00C35FF6">
              <w:rPr>
                <w:rFonts w:ascii="ＭＳ ゴシック" w:eastAsia="ＭＳ ゴシック" w:hAnsi="ＭＳ ゴシック" w:cs="ＭＳ ゴシック" w:hint="eastAsia"/>
                <w:color w:val="000000"/>
                <w:kern w:val="0"/>
                <w:szCs w:val="21"/>
              </w:rPr>
              <w:t>の売上高等</w:t>
            </w:r>
            <w:r w:rsidR="00602F07">
              <w:rPr>
                <w:rFonts w:ascii="ＭＳ ゴシック" w:eastAsia="ＭＳ ゴシック" w:hAnsi="ＭＳ ゴシック" w:cs="ＭＳ ゴシック" w:hint="eastAsia"/>
                <w:color w:val="000000"/>
                <w:kern w:val="0"/>
                <w:szCs w:val="21"/>
              </w:rPr>
              <w:t xml:space="preserve">　</w:t>
            </w:r>
            <w:r w:rsidR="00D34598">
              <w:rPr>
                <w:rFonts w:ascii="ＭＳ ゴシック" w:eastAsia="ＭＳ ゴシック" w:hAnsi="ＭＳ ゴシック" w:cs="ＭＳ ゴシック" w:hint="eastAsia"/>
                <w:color w:val="000000"/>
                <w:kern w:val="0"/>
                <w:szCs w:val="21"/>
              </w:rPr>
              <w:t xml:space="preserve">　　</w:t>
            </w:r>
            <w:r w:rsidR="00E109F3">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w:t>
            </w:r>
            <w:r w:rsidR="00D34598">
              <w:rPr>
                <w:rFonts w:ascii="ＭＳ ゴシック" w:eastAsia="ＭＳ ゴシック" w:hAnsi="ＭＳ ゴシック" w:cs="ＭＳ ゴシック" w:hint="eastAsia"/>
                <w:color w:val="000000"/>
                <w:kern w:val="0"/>
                <w:szCs w:val="21"/>
                <w:u w:val="single" w:color="000000"/>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円</w:t>
            </w:r>
            <w:r w:rsidR="00D34598" w:rsidRPr="00D34598">
              <w:rPr>
                <w:rFonts w:ascii="ＭＳ ゴシック" w:eastAsia="ＭＳ ゴシック" w:hAnsi="ＭＳ ゴシック" w:cs="ＭＳ ゴシック" w:hint="eastAsia"/>
                <w:color w:val="000000"/>
                <w:kern w:val="0"/>
                <w:szCs w:val="21"/>
              </w:rPr>
              <w:t>（注３）</w:t>
            </w:r>
          </w:p>
          <w:p w:rsidR="000D6786" w:rsidRDefault="000D6786" w:rsidP="000D6786">
            <w:pPr>
              <w:suppressAutoHyphens/>
              <w:kinsoku w:val="0"/>
              <w:wordWrap w:val="0"/>
              <w:overflowPunct w:val="0"/>
              <w:autoSpaceDE w:val="0"/>
              <w:autoSpaceDN w:val="0"/>
              <w:adjustRightInd w:val="0"/>
              <w:spacing w:line="28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r w:rsidRPr="000D6786">
              <w:rPr>
                <w:rFonts w:ascii="ＭＳ ゴシック" w:eastAsia="ＭＳ ゴシック" w:hAnsi="ＭＳ ゴシック" w:cs="ＭＳ ゴシック" w:hint="eastAsia"/>
                <w:color w:val="000000"/>
                <w:kern w:val="0"/>
                <w:szCs w:val="21"/>
              </w:rPr>
              <w:t>：令和元年１０月から１２月の</w:t>
            </w:r>
            <w:r>
              <w:rPr>
                <w:rFonts w:ascii="ＭＳ ゴシック" w:eastAsia="ＭＳ ゴシック" w:hAnsi="ＭＳ ゴシック" w:cs="ＭＳ ゴシック" w:hint="eastAsia"/>
                <w:color w:val="000000"/>
                <w:kern w:val="0"/>
                <w:szCs w:val="21"/>
              </w:rPr>
              <w:t>平均</w:t>
            </w:r>
            <w:r w:rsidRPr="000D6786">
              <w:rPr>
                <w:rFonts w:ascii="ＭＳ ゴシック" w:eastAsia="ＭＳ ゴシック" w:hAnsi="ＭＳ ゴシック" w:cs="ＭＳ ゴシック" w:hint="eastAsia"/>
                <w:color w:val="000000"/>
                <w:kern w:val="0"/>
                <w:szCs w:val="21"/>
              </w:rPr>
              <w:t xml:space="preserve">売上高等　　　</w:t>
            </w:r>
            <w:r w:rsidRPr="000D6786">
              <w:rPr>
                <w:rFonts w:ascii="ＭＳ ゴシック" w:eastAsia="ＭＳ ゴシック" w:hAnsi="ＭＳ ゴシック" w:cs="ＭＳ ゴシック" w:hint="eastAsia"/>
                <w:color w:val="000000"/>
                <w:kern w:val="0"/>
                <w:szCs w:val="21"/>
                <w:u w:val="single"/>
              </w:rPr>
              <w:t xml:space="preserve">　　　　　　　　　　　円</w:t>
            </w:r>
            <w:r w:rsidRPr="000D6786">
              <w:rPr>
                <w:rFonts w:ascii="ＭＳ ゴシック" w:eastAsia="ＭＳ ゴシック" w:hAnsi="ＭＳ ゴシック" w:cs="ＭＳ ゴシック" w:hint="eastAsia"/>
                <w:color w:val="000000"/>
                <w:kern w:val="0"/>
                <w:szCs w:val="21"/>
              </w:rPr>
              <w:t>（注３）</w:t>
            </w:r>
          </w:p>
          <w:p w:rsidR="00A309AB" w:rsidRPr="00C35FF6" w:rsidRDefault="00A309AB" w:rsidP="000D6786">
            <w:pPr>
              <w:suppressAutoHyphens/>
              <w:kinsoku w:val="0"/>
              <w:wordWrap w:val="0"/>
              <w:overflowPunct w:val="0"/>
              <w:autoSpaceDE w:val="0"/>
              <w:autoSpaceDN w:val="0"/>
              <w:adjustRightInd w:val="0"/>
              <w:spacing w:line="26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D34598"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E109F3">
              <w:rPr>
                <w:rFonts w:ascii="ＭＳ ゴシック" w:eastAsia="ＭＳ ゴシック" w:hAnsi="ＭＳ ゴシック" w:cs="ＭＳ ゴシック" w:hint="eastAsia"/>
                <w:color w:val="000000"/>
                <w:kern w:val="0"/>
                <w:szCs w:val="21"/>
              </w:rPr>
              <w:t>（ロ）</w:t>
            </w:r>
            <w:r w:rsidRPr="00C35FF6">
              <w:rPr>
                <w:rFonts w:ascii="ＭＳ ゴシック" w:eastAsia="ＭＳ ゴシック" w:hAnsi="ＭＳ ゴシック" w:cs="ＭＳ ゴシック" w:hint="eastAsia"/>
                <w:color w:val="000000"/>
                <w:kern w:val="0"/>
                <w:szCs w:val="21"/>
              </w:rPr>
              <w:t>最近３か月間の売上高等の</w:t>
            </w:r>
            <w:r w:rsidR="00E109F3">
              <w:rPr>
                <w:rFonts w:ascii="ＭＳ ゴシック" w:eastAsia="ＭＳ ゴシック" w:hAnsi="ＭＳ ゴシック" w:cs="ＭＳ ゴシック" w:hint="eastAsia"/>
                <w:color w:val="000000"/>
                <w:kern w:val="0"/>
                <w:szCs w:val="21"/>
              </w:rPr>
              <w:t xml:space="preserve">実績見込み　　　　　　</w:t>
            </w:r>
            <w:r w:rsidR="00E109F3" w:rsidRPr="00E109F3">
              <w:rPr>
                <w:rFonts w:ascii="ＭＳ ゴシック" w:eastAsia="ＭＳ ゴシック" w:hAnsi="ＭＳ ゴシック" w:cs="ＭＳ ゴシック" w:hint="eastAsia"/>
                <w:color w:val="000000"/>
                <w:kern w:val="0"/>
                <w:szCs w:val="21"/>
                <w:u w:val="single"/>
              </w:rPr>
              <w:t>減少率　　　　％（実績見込み）</w:t>
            </w:r>
          </w:p>
          <w:p w:rsidR="00E109F3" w:rsidRPr="00E109F3" w:rsidRDefault="000D6786" w:rsidP="00E109F3">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1312" behindDoc="0" locked="0" layoutInCell="1" allowOverlap="1" wp14:anchorId="5A9D2E95" wp14:editId="5B10DDAC">
                      <wp:simplePos x="0" y="0"/>
                      <wp:positionH relativeFrom="column">
                        <wp:posOffset>1986179</wp:posOffset>
                      </wp:positionH>
                      <wp:positionV relativeFrom="paragraph">
                        <wp:posOffset>661</wp:posOffset>
                      </wp:positionV>
                      <wp:extent cx="588010" cy="269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8010" cy="269875"/>
                              </a:xfrm>
                              <a:prstGeom prst="rect">
                                <a:avLst/>
                              </a:prstGeom>
                              <a:noFill/>
                              <a:ln w="6350">
                                <a:noFill/>
                              </a:ln>
                              <a:effectLst/>
                            </wps:spPr>
                            <wps:txbx>
                              <w:txbxContent>
                                <w:p w:rsidR="00E109F3" w:rsidRPr="00602F07" w:rsidRDefault="00E109F3" w:rsidP="00E109F3">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D2E95" id="テキスト ボックス 2" o:spid="_x0000_s1027" type="#_x0000_t202" style="position:absolute;margin-left:156.4pt;margin-top:.05pt;width:46.3pt;height:2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" filled="f" stroked="f" strokeweight=".5pt">
                      <v:textbox>
                        <w:txbxContent>
                          <w:p w:rsidR="00E109F3" w:rsidRPr="00602F07" w:rsidRDefault="00E109F3" w:rsidP="00E109F3">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C35FF6">
              <w:rPr>
                <w:rFonts w:ascii="ＭＳ ゴシック" w:eastAsia="ＭＳ ゴシック" w:hAnsi="ＭＳ ゴシック" w:cs="ＭＳ ゴシック"/>
                <w:color w:val="000000"/>
                <w:kern w:val="0"/>
                <w:szCs w:val="21"/>
              </w:rPr>
              <w:t xml:space="preserve">              </w:t>
            </w:r>
            <w:r w:rsidR="00E109F3" w:rsidRPr="00E109F3">
              <w:rPr>
                <w:rFonts w:ascii="ＭＳ ゴシック" w:eastAsia="ＭＳ ゴシック" w:hAnsi="ＭＳ ゴシック" w:cs="ＭＳ ゴシック" w:hint="eastAsia"/>
                <w:color w:val="000000"/>
                <w:kern w:val="0"/>
                <w:szCs w:val="21"/>
                <w:u w:val="single"/>
              </w:rPr>
              <w:t xml:space="preserve">　Ｂ－（Ａ＋</w:t>
            </w:r>
            <w:r>
              <w:rPr>
                <w:rFonts w:ascii="ＭＳ ゴシック" w:eastAsia="ＭＳ ゴシック" w:hAnsi="ＭＳ ゴシック" w:cs="ＭＳ ゴシック" w:hint="eastAsia"/>
                <w:color w:val="000000"/>
                <w:kern w:val="0"/>
                <w:szCs w:val="21"/>
                <w:u w:val="single"/>
              </w:rPr>
              <w:t>Ｄ</w:t>
            </w:r>
            <w:r w:rsidR="00E109F3" w:rsidRPr="00E109F3">
              <w:rPr>
                <w:rFonts w:ascii="ＭＳ ゴシック" w:eastAsia="ＭＳ ゴシック" w:hAnsi="ＭＳ ゴシック" w:cs="ＭＳ ゴシック" w:hint="eastAsia"/>
                <w:color w:val="000000"/>
                <w:kern w:val="0"/>
                <w:szCs w:val="21"/>
                <w:u w:val="single"/>
              </w:rPr>
              <w:t>）</w:t>
            </w:r>
          </w:p>
          <w:p w:rsidR="00A309AB" w:rsidRDefault="00E109F3" w:rsidP="00E109F3">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E109F3">
              <w:rPr>
                <w:rFonts w:ascii="ＭＳ ゴシック" w:eastAsia="ＭＳ ゴシック" w:hAnsi="ＭＳ ゴシック" w:cs="ＭＳ ゴシック" w:hint="eastAsia"/>
                <w:color w:val="000000"/>
                <w:kern w:val="0"/>
                <w:szCs w:val="21"/>
              </w:rPr>
              <w:t xml:space="preserve">         　　 　　　Ｂ　　　　</w:t>
            </w:r>
          </w:p>
          <w:p w:rsidR="00E109F3" w:rsidRPr="007B3D8C" w:rsidRDefault="00E109F3" w:rsidP="000D6786">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0D6786">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w:t>
            </w:r>
            <w:r w:rsidRPr="00E109F3">
              <w:rPr>
                <w:rFonts w:ascii="ＭＳ ゴシック" w:eastAsia="ＭＳ ゴシック" w:hAnsi="ＭＳ ゴシック" w:cs="ＭＳ ゴシック" w:hint="eastAsia"/>
                <w:color w:val="000000"/>
                <w:kern w:val="0"/>
                <w:szCs w:val="21"/>
              </w:rPr>
              <w:t>Ａの期間後２か月間の見込み売上高等</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D34598">
              <w:rPr>
                <w:rFonts w:ascii="ＭＳ ゴシック" w:eastAsia="ＭＳ ゴシック" w:hAnsi="ＭＳ ゴシック" w:cs="ＭＳ ゴシック" w:hint="eastAsia"/>
                <w:color w:val="000000"/>
                <w:kern w:val="0"/>
                <w:szCs w:val="21"/>
              </w:rPr>
              <w:t>（注３）</w:t>
            </w:r>
          </w:p>
        </w:tc>
      </w:tr>
    </w:tbl>
    <w:p w:rsidR="00A309AB" w:rsidRDefault="00A309AB" w:rsidP="000F74BD">
      <w:pPr>
        <w:suppressAutoHyphens/>
        <w:wordWrap w:val="0"/>
        <w:spacing w:line="280" w:lineRule="exact"/>
        <w:ind w:left="840" w:rightChars="163" w:right="342"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D34598" w:rsidRPr="00D34598">
        <w:rPr>
          <w:rFonts w:ascii="ＭＳ ゴシック" w:eastAsia="ＭＳ ゴシック" w:hAnsi="ＭＳ ゴシック" w:cs="ＭＳ ゴシック" w:hint="eastAsia"/>
          <w:color w:val="000000"/>
          <w:kern w:val="0"/>
          <w:szCs w:val="21"/>
        </w:rPr>
        <w:t>本様式は、１つの指定業種に属する事業のみを営んでいる場合、又は営んでいる複数の事業が全て指定業種に属する場合であって、</w:t>
      </w:r>
      <w:bookmarkStart w:id="0" w:name="_GoBack"/>
      <w:bookmarkEnd w:id="0"/>
      <w:r w:rsidR="00D34598" w:rsidRPr="00D34598">
        <w:rPr>
          <w:rFonts w:ascii="ＭＳ ゴシック" w:eastAsia="ＭＳ ゴシック" w:hAnsi="ＭＳ ゴシック" w:cs="ＭＳ ゴシック" w:hint="eastAsia"/>
          <w:color w:val="000000"/>
          <w:kern w:val="0"/>
          <w:szCs w:val="21"/>
        </w:rPr>
        <w:t>前年以降、事業拡大等により前年比較が適当でない特段の事情がある場合に使用します。</w:t>
      </w:r>
    </w:p>
    <w:p w:rsidR="00A309AB" w:rsidRDefault="00A309AB" w:rsidP="00602F07">
      <w:pPr>
        <w:suppressAutoHyphens/>
        <w:wordWrap w:val="0"/>
        <w:spacing w:line="28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0F74BD">
      <w:pPr>
        <w:suppressAutoHyphens/>
        <w:wordWrap w:val="0"/>
        <w:spacing w:line="280" w:lineRule="exact"/>
        <w:ind w:left="420" w:rightChars="163" w:right="342"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ED369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bl>
      <w:tblPr>
        <w:tblW w:w="9781"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781"/>
      </w:tblGrid>
      <w:tr w:rsidR="003E1A54" w:rsidRPr="00503607" w:rsidTr="003E1A54">
        <w:trPr>
          <w:trHeight w:val="88"/>
        </w:trPr>
        <w:tc>
          <w:tcPr>
            <w:tcW w:w="9781"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0F74BD">
        <w:trPr>
          <w:trHeight w:val="2295"/>
        </w:trPr>
        <w:tc>
          <w:tcPr>
            <w:tcW w:w="9781" w:type="dxa"/>
            <w:tcBorders>
              <w:top w:val="single" w:sz="4" w:space="0" w:color="auto"/>
              <w:left w:val="single" w:sz="4" w:space="0" w:color="auto"/>
              <w:bottom w:val="single" w:sz="4" w:space="0" w:color="auto"/>
              <w:right w:val="single" w:sz="4" w:space="0" w:color="auto"/>
            </w:tcBorders>
            <w:vAlign w:val="center"/>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 xml:space="preserve">遠商工第　　</w:t>
            </w:r>
            <w:r w:rsidR="000F74BD">
              <w:rPr>
                <w:rFonts w:ascii="ＭＳ ゴシック" w:eastAsia="ＭＳ ゴシック" w:hAnsi="ＭＳ ゴシック" w:cs="ＭＳ ゴシック" w:hint="eastAsia"/>
                <w:kern w:val="0"/>
              </w:rPr>
              <w:t xml:space="preserve">　</w:t>
            </w:r>
            <w:r w:rsidRPr="00B904BE">
              <w:rPr>
                <w:rFonts w:ascii="ＭＳ ゴシック" w:eastAsia="ＭＳ ゴシック" w:hAnsi="ＭＳ ゴシック" w:cs="ＭＳ ゴシック" w:hint="eastAsia"/>
                <w:kern w:val="0"/>
              </w:rPr>
              <w:t>号</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A13823"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wordWrap w:val="0"/>
              <w:ind w:left="420" w:right="412" w:hangingChars="200" w:hanging="420"/>
              <w:jc w:val="right"/>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w:t>
            </w:r>
            <w:r w:rsidR="00B904BE" w:rsidRPr="00B904BE">
              <w:rPr>
                <w:rFonts w:ascii="ＭＳ ゴシック" w:eastAsia="ＭＳ ゴシック" w:hAnsi="ＭＳ ゴシック" w:cs="ＭＳ ゴシック" w:hint="eastAsia"/>
                <w:kern w:val="0"/>
              </w:rPr>
              <w:t>認定者名　遠軽町長　佐々木　修一</w:t>
            </w:r>
            <w:r w:rsidRPr="00B904BE">
              <w:rPr>
                <w:rFonts w:ascii="ＭＳ ゴシック" w:eastAsia="ＭＳ ゴシック" w:hAnsi="ＭＳ ゴシック" w:cs="ＭＳ ゴシック" w:hint="eastAsia"/>
                <w:kern w:val="0"/>
              </w:rPr>
              <w:t xml:space="preserve">　　</w:t>
            </w:r>
          </w:p>
          <w:p w:rsidR="003E1A54" w:rsidRPr="00503607" w:rsidRDefault="003E1A54" w:rsidP="00ED369F">
            <w:pPr>
              <w:ind w:left="422" w:hangingChars="200" w:hanging="422"/>
              <w:jc w:val="left"/>
              <w:rPr>
                <w:rFonts w:ascii="ＭＳ ゴシック" w:eastAsia="ＭＳ ゴシック" w:hAnsi="ＭＳ ゴシック" w:cs="ＭＳ ゴシック"/>
                <w:b/>
                <w:color w:val="FF0000"/>
                <w:kern w:val="0"/>
                <w:szCs w:val="21"/>
              </w:rPr>
            </w:pP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D6786"/>
    <w:rsid w:val="000E0E45"/>
    <w:rsid w:val="000E7289"/>
    <w:rsid w:val="000F41FB"/>
    <w:rsid w:val="000F74BD"/>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77B53"/>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6011ED"/>
    <w:rsid w:val="00602F07"/>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49B"/>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61"/>
    <w:rsid w:val="00965F5B"/>
    <w:rsid w:val="00980DA3"/>
    <w:rsid w:val="00985FA3"/>
    <w:rsid w:val="009864EA"/>
    <w:rsid w:val="00986994"/>
    <w:rsid w:val="00997886"/>
    <w:rsid w:val="009B1C58"/>
    <w:rsid w:val="009C7C95"/>
    <w:rsid w:val="009F202F"/>
    <w:rsid w:val="009F35F4"/>
    <w:rsid w:val="00A02900"/>
    <w:rsid w:val="00A13823"/>
    <w:rsid w:val="00A15655"/>
    <w:rsid w:val="00A309AB"/>
    <w:rsid w:val="00A34611"/>
    <w:rsid w:val="00A57418"/>
    <w:rsid w:val="00A607F4"/>
    <w:rsid w:val="00A830D4"/>
    <w:rsid w:val="00A84F0E"/>
    <w:rsid w:val="00AE2F39"/>
    <w:rsid w:val="00AE4572"/>
    <w:rsid w:val="00AE4E53"/>
    <w:rsid w:val="00AF2BF0"/>
    <w:rsid w:val="00B07FA6"/>
    <w:rsid w:val="00B44933"/>
    <w:rsid w:val="00B649D8"/>
    <w:rsid w:val="00B66AFB"/>
    <w:rsid w:val="00B67566"/>
    <w:rsid w:val="00B904BE"/>
    <w:rsid w:val="00BB1F09"/>
    <w:rsid w:val="00BE5556"/>
    <w:rsid w:val="00BF3A4B"/>
    <w:rsid w:val="00C018DD"/>
    <w:rsid w:val="00C118A8"/>
    <w:rsid w:val="00C20679"/>
    <w:rsid w:val="00C26E97"/>
    <w:rsid w:val="00C35FF6"/>
    <w:rsid w:val="00C440AD"/>
    <w:rsid w:val="00C459FB"/>
    <w:rsid w:val="00C67832"/>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4598"/>
    <w:rsid w:val="00D3797F"/>
    <w:rsid w:val="00D46B88"/>
    <w:rsid w:val="00D5502A"/>
    <w:rsid w:val="00D645A2"/>
    <w:rsid w:val="00D81CB8"/>
    <w:rsid w:val="00D840FB"/>
    <w:rsid w:val="00D861E3"/>
    <w:rsid w:val="00D87AD8"/>
    <w:rsid w:val="00D96B4C"/>
    <w:rsid w:val="00DD7720"/>
    <w:rsid w:val="00DE5FF6"/>
    <w:rsid w:val="00E04ED9"/>
    <w:rsid w:val="00E109F3"/>
    <w:rsid w:val="00E40FF3"/>
    <w:rsid w:val="00E55DDA"/>
    <w:rsid w:val="00E62F61"/>
    <w:rsid w:val="00E65973"/>
    <w:rsid w:val="00E676B6"/>
    <w:rsid w:val="00E70CE3"/>
    <w:rsid w:val="00E9118A"/>
    <w:rsid w:val="00EA587B"/>
    <w:rsid w:val="00EC514E"/>
    <w:rsid w:val="00ED24EA"/>
    <w:rsid w:val="00ED369F"/>
    <w:rsid w:val="00ED5193"/>
    <w:rsid w:val="00ED53D5"/>
    <w:rsid w:val="00EE40DA"/>
    <w:rsid w:val="00EF1F6C"/>
    <w:rsid w:val="00EF7F25"/>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64C569"/>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D7C92-B35E-490F-8852-DE19819B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鶴尾　絵美</cp:lastModifiedBy>
  <cp:revision>11</cp:revision>
  <cp:lastPrinted>2020-08-05T06:18:00Z</cp:lastPrinted>
  <dcterms:created xsi:type="dcterms:W3CDTF">2020-03-09T07:55:00Z</dcterms:created>
  <dcterms:modified xsi:type="dcterms:W3CDTF">2023-09-07T02:37:00Z</dcterms:modified>
</cp:coreProperties>
</file>